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D2D2E" w14:textId="717AF6F4" w:rsidR="00EA2C7D" w:rsidRPr="00EA2C7D" w:rsidRDefault="00EA2C7D" w:rsidP="00EA2C7D">
      <w:pPr>
        <w:spacing w:after="0"/>
        <w:rPr>
          <w:rFonts w:ascii="Open Sans" w:hAnsi="Open Sans" w:cs="Open Sans"/>
        </w:rPr>
      </w:pPr>
      <w:r w:rsidRPr="00EA2C7D">
        <w:rPr>
          <w:rFonts w:ascii="Open Sans" w:hAnsi="Open Sans" w:cs="Open Sans"/>
        </w:rPr>
        <w:t xml:space="preserve">Clairemont CPU Ad-hoc Subcommittee Meeting </w:t>
      </w:r>
    </w:p>
    <w:p w14:paraId="634BF6F3" w14:textId="77777777" w:rsidR="00EA2C7D" w:rsidRPr="00EA2C7D" w:rsidRDefault="00EA2C7D" w:rsidP="00EA2C7D">
      <w:pPr>
        <w:spacing w:after="0"/>
        <w:rPr>
          <w:rFonts w:ascii="Open Sans" w:hAnsi="Open Sans" w:cs="Open Sans"/>
        </w:rPr>
      </w:pPr>
      <w:r w:rsidRPr="00EA2C7D">
        <w:rPr>
          <w:rFonts w:ascii="Open Sans" w:hAnsi="Open Sans" w:cs="Open Sans"/>
        </w:rPr>
        <w:t>July 9, 2019</w:t>
      </w:r>
    </w:p>
    <w:p w14:paraId="64CC427A" w14:textId="77777777" w:rsidR="00EA2C7D" w:rsidRPr="00EA2C7D" w:rsidRDefault="00EA2C7D" w:rsidP="00EA2C7D">
      <w:pPr>
        <w:spacing w:after="0"/>
        <w:jc w:val="center"/>
        <w:rPr>
          <w:rFonts w:ascii="Open Sans" w:hAnsi="Open Sans" w:cs="Open Sans"/>
        </w:rPr>
      </w:pPr>
    </w:p>
    <w:p w14:paraId="416A3538" w14:textId="79748793" w:rsidR="00EA2C7D" w:rsidRDefault="00EA2C7D" w:rsidP="00EA2C7D">
      <w:pPr>
        <w:spacing w:after="0"/>
        <w:jc w:val="center"/>
        <w:rPr>
          <w:rFonts w:ascii="Open Sans" w:hAnsi="Open Sans" w:cs="Open Sans"/>
        </w:rPr>
      </w:pPr>
      <w:r w:rsidRPr="00EA2C7D">
        <w:rPr>
          <w:rFonts w:ascii="Open Sans" w:hAnsi="Open Sans" w:cs="Open Sans"/>
        </w:rPr>
        <w:t>MEETING NOTES</w:t>
      </w:r>
    </w:p>
    <w:p w14:paraId="1B512208" w14:textId="6F2B523B" w:rsidR="00EA2C7D" w:rsidRDefault="003E3BE2" w:rsidP="00EA2C7D">
      <w:p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>Non-Agenda Public comment</w:t>
      </w:r>
    </w:p>
    <w:p w14:paraId="4E89F8CB" w14:textId="27A807A8" w:rsidR="003E3BE2" w:rsidRDefault="00AE4755" w:rsidP="003E3BE2">
      <w:pPr>
        <w:pStyle w:val="ListParagraph"/>
        <w:numPr>
          <w:ilvl w:val="0"/>
          <w:numId w:val="1"/>
        </w:num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>Is there any consideration for using Floor Area Ratio (FAR) as opposed to Dwelling Units per Acre (DU/AC)?  More information should be provided.</w:t>
      </w:r>
    </w:p>
    <w:p w14:paraId="1087FF36" w14:textId="5D48934A" w:rsidR="00AE4755" w:rsidRDefault="00AE4755" w:rsidP="003E3BE2">
      <w:pPr>
        <w:pStyle w:val="ListParagraph"/>
        <w:numPr>
          <w:ilvl w:val="0"/>
          <w:numId w:val="1"/>
        </w:num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>What’s going on with the idea of using form-based code?</w:t>
      </w:r>
    </w:p>
    <w:p w14:paraId="44475B18" w14:textId="0F0D9E6B" w:rsidR="00AE4755" w:rsidRDefault="00AE4755" w:rsidP="00AE4755">
      <w:pPr>
        <w:spacing w:after="0"/>
        <w:rPr>
          <w:rFonts w:ascii="Open Sans" w:hAnsi="Open Sans" w:cs="Open Sans"/>
        </w:rPr>
      </w:pPr>
    </w:p>
    <w:p w14:paraId="18832832" w14:textId="744033CE" w:rsidR="00AE4755" w:rsidRDefault="00AE4755" w:rsidP="00AE4755">
      <w:p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>Green Spine Presentation</w:t>
      </w:r>
    </w:p>
    <w:p w14:paraId="3C04E108" w14:textId="73FA69D6" w:rsidR="00AE4755" w:rsidRDefault="00AE4755" w:rsidP="00AE4755">
      <w:pPr>
        <w:pStyle w:val="ListParagraph"/>
        <w:numPr>
          <w:ilvl w:val="0"/>
          <w:numId w:val="2"/>
        </w:num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>Center of the SDG&amp;E easement is not open at all.  Some areas fenced in.</w:t>
      </w:r>
    </w:p>
    <w:p w14:paraId="68BB3B83" w14:textId="3FE81841" w:rsidR="00AE4755" w:rsidRDefault="00AE4755" w:rsidP="00AE4755">
      <w:pPr>
        <w:pStyle w:val="ListParagraph"/>
        <w:numPr>
          <w:ilvl w:val="0"/>
          <w:numId w:val="2"/>
        </w:num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>This could happen, but it’s a political issue</w:t>
      </w:r>
    </w:p>
    <w:p w14:paraId="45F743B0" w14:textId="0F16B2BB" w:rsidR="00AE4755" w:rsidRDefault="00AE4755" w:rsidP="00AE4755">
      <w:pPr>
        <w:pStyle w:val="ListParagraph"/>
        <w:numPr>
          <w:ilvl w:val="0"/>
          <w:numId w:val="2"/>
        </w:num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>Creating open space and a park could be expensive</w:t>
      </w:r>
    </w:p>
    <w:p w14:paraId="2F099304" w14:textId="423F058F" w:rsidR="00AE4755" w:rsidRDefault="00AE4755" w:rsidP="00AE4755">
      <w:pPr>
        <w:pStyle w:val="ListParagraph"/>
        <w:numPr>
          <w:ilvl w:val="0"/>
          <w:numId w:val="2"/>
        </w:num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>Community gardens can be proposed in some segments of the easement – opportunities right under our noses</w:t>
      </w:r>
    </w:p>
    <w:p w14:paraId="06C51C17" w14:textId="00F19721" w:rsidR="00AE4755" w:rsidRDefault="00AE4755" w:rsidP="00AE4755">
      <w:pPr>
        <w:pStyle w:val="ListParagraph"/>
        <w:numPr>
          <w:ilvl w:val="0"/>
          <w:numId w:val="2"/>
        </w:num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>Recommendations in plan could identify the easement as a central core or create links as a central organizing principle</w:t>
      </w:r>
    </w:p>
    <w:p w14:paraId="4F3F7752" w14:textId="1A79F53C" w:rsidR="00AE4755" w:rsidRDefault="00AE4755" w:rsidP="00AE4755">
      <w:pPr>
        <w:pStyle w:val="ListParagraph"/>
        <w:numPr>
          <w:ilvl w:val="0"/>
          <w:numId w:val="2"/>
        </w:num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>Easement is 150 feet wide</w:t>
      </w:r>
    </w:p>
    <w:p w14:paraId="53C1C53B" w14:textId="07458D0B" w:rsidR="00AE4755" w:rsidRDefault="00AE4755" w:rsidP="00AE4755">
      <w:pPr>
        <w:pStyle w:val="ListParagraph"/>
        <w:numPr>
          <w:ilvl w:val="0"/>
          <w:numId w:val="2"/>
        </w:num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>Gardens in the easement could provide opportunities for native gardening and sponsorship opportunities with local schools</w:t>
      </w:r>
    </w:p>
    <w:p w14:paraId="1240891C" w14:textId="605CD06C" w:rsidR="00AE4755" w:rsidRDefault="00AE4755" w:rsidP="00AE4755">
      <w:pPr>
        <w:pStyle w:val="ListParagraph"/>
        <w:numPr>
          <w:ilvl w:val="0"/>
          <w:numId w:val="2"/>
        </w:num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>Liability is the main concern of SDG&amp;E.  There is also a high-pressure gas line running down the easement as well.  It’s fee owned and the City could pursue purchase.  SDG&amp;E is not in the business of creating amenities.</w:t>
      </w:r>
    </w:p>
    <w:p w14:paraId="63B4A429" w14:textId="57263913" w:rsidR="00AE4755" w:rsidRDefault="00AE4755" w:rsidP="00AE4755">
      <w:pPr>
        <w:pStyle w:val="ListParagraph"/>
        <w:numPr>
          <w:ilvl w:val="0"/>
          <w:numId w:val="2"/>
        </w:num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>Kids on motorbikes is a concern if the easement is opened up</w:t>
      </w:r>
    </w:p>
    <w:p w14:paraId="7068802A" w14:textId="0C03416A" w:rsidR="00AE4755" w:rsidRDefault="00AE4755" w:rsidP="00AE4755">
      <w:pPr>
        <w:pStyle w:val="ListParagraph"/>
        <w:numPr>
          <w:ilvl w:val="0"/>
          <w:numId w:val="2"/>
        </w:num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>Tecolote section is steep</w:t>
      </w:r>
    </w:p>
    <w:p w14:paraId="73F12FC2" w14:textId="7AFE292C" w:rsidR="00AE4755" w:rsidRDefault="00AE4755" w:rsidP="00AE4755">
      <w:pPr>
        <w:pStyle w:val="ListParagraph"/>
        <w:numPr>
          <w:ilvl w:val="0"/>
          <w:numId w:val="2"/>
        </w:num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>The Green Spine could be considered for carbon offsets with the creating of parks and incorporation of trees</w:t>
      </w:r>
    </w:p>
    <w:p w14:paraId="037E71BA" w14:textId="0B036B05" w:rsidR="00AE4755" w:rsidRDefault="00AE4755" w:rsidP="00AE4755">
      <w:pPr>
        <w:pStyle w:val="ListParagraph"/>
        <w:numPr>
          <w:ilvl w:val="0"/>
          <w:numId w:val="2"/>
        </w:num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>The environmental benefits can be measured to offset housing units</w:t>
      </w:r>
    </w:p>
    <w:p w14:paraId="1D2D4C9A" w14:textId="581F1CB4" w:rsidR="00AE4755" w:rsidRDefault="00AE4755" w:rsidP="00AE4755">
      <w:pPr>
        <w:pStyle w:val="ListParagraph"/>
        <w:numPr>
          <w:ilvl w:val="0"/>
          <w:numId w:val="2"/>
        </w:num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>This concept relates to wanting more infrastructure – low hanging fruit</w:t>
      </w:r>
    </w:p>
    <w:p w14:paraId="3C9D079F" w14:textId="563D6578" w:rsidR="00AE4755" w:rsidRDefault="00A73A72" w:rsidP="00AE4755">
      <w:pPr>
        <w:pStyle w:val="ListParagraph"/>
        <w:numPr>
          <w:ilvl w:val="0"/>
          <w:numId w:val="2"/>
        </w:num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>Glen has meet with the CD2 and CD6 offices and they are supportive of the concept</w:t>
      </w:r>
    </w:p>
    <w:p w14:paraId="0C6A9EF0" w14:textId="06624DA7" w:rsidR="00A73A72" w:rsidRDefault="00A73A72" w:rsidP="00AE4755">
      <w:pPr>
        <w:pStyle w:val="ListParagraph"/>
        <w:numPr>
          <w:ilvl w:val="0"/>
          <w:numId w:val="2"/>
        </w:num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>More green and more trees is one of the comments from the Planning Commission</w:t>
      </w:r>
    </w:p>
    <w:p w14:paraId="0449B6AB" w14:textId="4971039F" w:rsidR="00A73A72" w:rsidRDefault="00A73A72" w:rsidP="00AE4755">
      <w:pPr>
        <w:pStyle w:val="ListParagraph"/>
        <w:numPr>
          <w:ilvl w:val="0"/>
          <w:numId w:val="2"/>
        </w:num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The concept should be considered for an off-leash dog park </w:t>
      </w:r>
    </w:p>
    <w:p w14:paraId="2AE90BA8" w14:textId="0B4A1477" w:rsidR="00A73A72" w:rsidRDefault="00A73A72" w:rsidP="00AE4755">
      <w:pPr>
        <w:pStyle w:val="ListParagraph"/>
        <w:numPr>
          <w:ilvl w:val="0"/>
          <w:numId w:val="2"/>
        </w:num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>A similar open space project is located south of the El Segundo</w:t>
      </w:r>
    </w:p>
    <w:p w14:paraId="33FFC9DC" w14:textId="6A61E054" w:rsidR="00A73A72" w:rsidRDefault="00A73A72" w:rsidP="00A73A72">
      <w:pPr>
        <w:spacing w:after="0"/>
        <w:rPr>
          <w:rFonts w:ascii="Open Sans" w:hAnsi="Open Sans" w:cs="Open Sans"/>
        </w:rPr>
      </w:pPr>
    </w:p>
    <w:p w14:paraId="47E7DF6A" w14:textId="092C9BD7" w:rsidR="00A73A72" w:rsidRDefault="00A73A72" w:rsidP="00A73A72">
      <w:p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>Mobility Wishlist Ideas</w:t>
      </w:r>
    </w:p>
    <w:p w14:paraId="43C7C7CA" w14:textId="0B391B62" w:rsidR="00A73A72" w:rsidRDefault="00100181" w:rsidP="00100181">
      <w:pPr>
        <w:pStyle w:val="ListParagraph"/>
        <w:numPr>
          <w:ilvl w:val="0"/>
          <w:numId w:val="3"/>
        </w:num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>Emphasis on pedestrian and cyclist safety as in the City’s Vision Zero plan</w:t>
      </w:r>
    </w:p>
    <w:p w14:paraId="28DC420A" w14:textId="3C3621B0" w:rsidR="00100181" w:rsidRDefault="00100181" w:rsidP="00100181">
      <w:pPr>
        <w:pStyle w:val="ListParagraph"/>
        <w:numPr>
          <w:ilvl w:val="0"/>
          <w:numId w:val="3"/>
        </w:num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Utilize an alternative bike route along Morena Boulevard </w:t>
      </w:r>
      <w:proofErr w:type="gramStart"/>
      <w:r>
        <w:rPr>
          <w:rFonts w:ascii="Open Sans" w:hAnsi="Open Sans" w:cs="Open Sans"/>
        </w:rPr>
        <w:t>similar to</w:t>
      </w:r>
      <w:proofErr w:type="gramEnd"/>
      <w:r>
        <w:rPr>
          <w:rFonts w:ascii="Open Sans" w:hAnsi="Open Sans" w:cs="Open Sans"/>
        </w:rPr>
        <w:t xml:space="preserve"> the concept using Conrad Avenue</w:t>
      </w:r>
    </w:p>
    <w:p w14:paraId="5792F7B8" w14:textId="551C2E1E" w:rsidR="00100181" w:rsidRDefault="00A0359E" w:rsidP="00100181">
      <w:pPr>
        <w:pStyle w:val="ListParagraph"/>
        <w:numPr>
          <w:ilvl w:val="0"/>
          <w:numId w:val="3"/>
        </w:num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>Support a closed loop system/shuttle to serve the community</w:t>
      </w:r>
    </w:p>
    <w:p w14:paraId="352215DB" w14:textId="11BDB28A" w:rsidR="00A0359E" w:rsidRPr="002C6448" w:rsidRDefault="00A0359E" w:rsidP="00100181">
      <w:pPr>
        <w:pStyle w:val="ListParagraph"/>
        <w:numPr>
          <w:ilvl w:val="0"/>
          <w:numId w:val="3"/>
        </w:numPr>
        <w:spacing w:after="0"/>
        <w:rPr>
          <w:rFonts w:ascii="Open Sans" w:hAnsi="Open Sans" w:cs="Open Sans"/>
        </w:rPr>
      </w:pPr>
      <w:r w:rsidRPr="002C6448">
        <w:rPr>
          <w:rFonts w:ascii="Open Sans" w:hAnsi="Open Sans" w:cs="Open Sans"/>
        </w:rPr>
        <w:lastRenderedPageBreak/>
        <w:t>Improve existing MTS system, create more transit options – people work and move on Sundays.  MTS needs to come talk and present to us</w:t>
      </w:r>
    </w:p>
    <w:p w14:paraId="0D4A8C06" w14:textId="286E041B" w:rsidR="00A0359E" w:rsidRPr="002C6448" w:rsidRDefault="00A0359E" w:rsidP="00100181">
      <w:pPr>
        <w:pStyle w:val="ListParagraph"/>
        <w:numPr>
          <w:ilvl w:val="0"/>
          <w:numId w:val="3"/>
        </w:numPr>
        <w:spacing w:after="0"/>
        <w:rPr>
          <w:rFonts w:ascii="Open Sans" w:hAnsi="Open Sans" w:cs="Open Sans"/>
        </w:rPr>
      </w:pPr>
      <w:r w:rsidRPr="002C6448">
        <w:rPr>
          <w:rFonts w:ascii="Open Sans" w:hAnsi="Open Sans" w:cs="Open Sans"/>
        </w:rPr>
        <w:t xml:space="preserve">We need to have better connections to adjacent community – </w:t>
      </w:r>
      <w:proofErr w:type="gramStart"/>
      <w:r w:rsidRPr="002C6448">
        <w:rPr>
          <w:rFonts w:ascii="Open Sans" w:hAnsi="Open Sans" w:cs="Open Sans"/>
        </w:rPr>
        <w:t>similar to</w:t>
      </w:r>
      <w:proofErr w:type="gramEnd"/>
      <w:r w:rsidRPr="002C6448">
        <w:rPr>
          <w:rFonts w:ascii="Open Sans" w:hAnsi="Open Sans" w:cs="Open Sans"/>
        </w:rPr>
        <w:t xml:space="preserve"> what was said at the Planning Commission workshop</w:t>
      </w:r>
    </w:p>
    <w:p w14:paraId="60A86002" w14:textId="564C819F" w:rsidR="00A0359E" w:rsidRPr="002C6448" w:rsidRDefault="00A0359E" w:rsidP="00A0359E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2C6448">
        <w:rPr>
          <w:rFonts w:ascii="Open Sans" w:hAnsi="Open Sans" w:cs="Open Sans"/>
        </w:rPr>
        <w:t>Seattle has a rideshare/shuttle service</w:t>
      </w:r>
    </w:p>
    <w:p w14:paraId="50159863" w14:textId="1B656206" w:rsidR="00A0359E" w:rsidRPr="002C6448" w:rsidRDefault="00A0359E" w:rsidP="00A0359E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2C6448">
        <w:rPr>
          <w:rFonts w:ascii="Open Sans" w:hAnsi="Open Sans" w:cs="Open Sans"/>
        </w:rPr>
        <w:t>Pedestrian/bike safety is paramount</w:t>
      </w:r>
    </w:p>
    <w:p w14:paraId="046A2517" w14:textId="566D298C" w:rsidR="00A0359E" w:rsidRPr="002C6448" w:rsidRDefault="00A0359E" w:rsidP="00A0359E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2C6448">
        <w:rPr>
          <w:rFonts w:ascii="Open Sans" w:hAnsi="Open Sans" w:cs="Open Sans"/>
        </w:rPr>
        <w:t>Supportive of Integrated management of traffic signals and signal prioritization (e.g. ITS)</w:t>
      </w:r>
    </w:p>
    <w:p w14:paraId="34DFB8F3" w14:textId="7A4F581E" w:rsidR="00A0359E" w:rsidRDefault="002C6448" w:rsidP="00A0359E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2C6448">
        <w:rPr>
          <w:rFonts w:ascii="Open Sans" w:hAnsi="Open Sans" w:cs="Open Sans"/>
        </w:rPr>
        <w:t>Clairemont should have bus service 7 days a week</w:t>
      </w:r>
    </w:p>
    <w:p w14:paraId="50F47B12" w14:textId="77549F04" w:rsidR="002C6448" w:rsidRDefault="002C6448" w:rsidP="00A0359E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Mobility goals are broad</w:t>
      </w:r>
    </w:p>
    <w:p w14:paraId="04654CA0" w14:textId="421BBAF9" w:rsidR="002C6448" w:rsidRDefault="002C6448" w:rsidP="00A0359E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Bike lanes should also be accounted for in Rose Canyon</w:t>
      </w:r>
    </w:p>
    <w:p w14:paraId="3CE0B4F4" w14:textId="5D48F366" w:rsidR="002C6448" w:rsidRDefault="002C6448" w:rsidP="00A0359E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Incorporate safe crossing over the I-805</w:t>
      </w:r>
    </w:p>
    <w:p w14:paraId="7C7110A3" w14:textId="41A1F713" w:rsidR="002C6448" w:rsidRPr="002C6448" w:rsidRDefault="002C6448" w:rsidP="002C6448">
      <w:p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>Mobility Goals Discussion</w:t>
      </w:r>
    </w:p>
    <w:p w14:paraId="677B9685" w14:textId="1A141487" w:rsidR="002C6448" w:rsidRDefault="002C6448" w:rsidP="002C6448">
      <w:pPr>
        <w:pStyle w:val="ListParagraph"/>
        <w:numPr>
          <w:ilvl w:val="0"/>
          <w:numId w:val="3"/>
        </w:numPr>
        <w:spacing w:after="0"/>
        <w:rPr>
          <w:rFonts w:ascii="Open Sans" w:hAnsi="Open Sans" w:cs="Open Sans"/>
        </w:rPr>
      </w:pPr>
      <w:r w:rsidRPr="002C6448">
        <w:rPr>
          <w:rFonts w:ascii="Open Sans" w:hAnsi="Open Sans" w:cs="Open Sans"/>
        </w:rPr>
        <w:t>Ensure</w:t>
      </w:r>
      <w:r>
        <w:rPr>
          <w:rFonts w:ascii="Open Sans" w:hAnsi="Open Sans" w:cs="Open Sans"/>
        </w:rPr>
        <w:t xml:space="preserve"> complete streets and goals of vision zero.  Clairemont should have high-frequency transit that connects to commercial nodes and other areas</w:t>
      </w:r>
    </w:p>
    <w:p w14:paraId="67932718" w14:textId="43915597" w:rsidR="002C6448" w:rsidRDefault="002C6448" w:rsidP="002C6448">
      <w:pPr>
        <w:pStyle w:val="ListParagraph"/>
        <w:numPr>
          <w:ilvl w:val="0"/>
          <w:numId w:val="3"/>
        </w:num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Include complete streets throughout – accommodate all modes safely.  Don’t forget that </w:t>
      </w:r>
      <w:r w:rsidR="00432DD6">
        <w:rPr>
          <w:rFonts w:ascii="Open Sans" w:hAnsi="Open Sans" w:cs="Open Sans"/>
        </w:rPr>
        <w:t xml:space="preserve">the </w:t>
      </w:r>
      <w:r>
        <w:rPr>
          <w:rFonts w:ascii="Open Sans" w:hAnsi="Open Sans" w:cs="Open Sans"/>
        </w:rPr>
        <w:t xml:space="preserve">complete streets </w:t>
      </w:r>
      <w:r w:rsidR="00432DD6">
        <w:rPr>
          <w:rFonts w:ascii="Open Sans" w:hAnsi="Open Sans" w:cs="Open Sans"/>
        </w:rPr>
        <w:t xml:space="preserve">idea </w:t>
      </w:r>
      <w:r>
        <w:rPr>
          <w:rFonts w:ascii="Open Sans" w:hAnsi="Open Sans" w:cs="Open Sans"/>
        </w:rPr>
        <w:t>includes a green streets component.  Include street trees, alternate routes for parking, shared lanes and Class I facilities.</w:t>
      </w:r>
    </w:p>
    <w:p w14:paraId="70E4C0EF" w14:textId="1518686E" w:rsidR="002C6448" w:rsidRDefault="002C6448" w:rsidP="002C6448">
      <w:pPr>
        <w:pStyle w:val="ListParagraph"/>
        <w:numPr>
          <w:ilvl w:val="0"/>
          <w:numId w:val="3"/>
        </w:num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Pacific Beach has a good example where they </w:t>
      </w:r>
      <w:r w:rsidR="009937B0">
        <w:rPr>
          <w:rFonts w:ascii="Open Sans" w:hAnsi="Open Sans" w:cs="Open Sans"/>
        </w:rPr>
        <w:t xml:space="preserve">took bike lanes </w:t>
      </w:r>
      <w:proofErr w:type="gramStart"/>
      <w:r w:rsidR="009937B0">
        <w:rPr>
          <w:rFonts w:ascii="Open Sans" w:hAnsi="Open Sans" w:cs="Open Sans"/>
        </w:rPr>
        <w:t>off of</w:t>
      </w:r>
      <w:proofErr w:type="gramEnd"/>
      <w:r w:rsidR="009937B0">
        <w:rPr>
          <w:rFonts w:ascii="Open Sans" w:hAnsi="Open Sans" w:cs="Open Sans"/>
        </w:rPr>
        <w:t xml:space="preserve"> Cass </w:t>
      </w:r>
      <w:r w:rsidR="00432DD6">
        <w:rPr>
          <w:rFonts w:ascii="Open Sans" w:hAnsi="Open Sans" w:cs="Open Sans"/>
        </w:rPr>
        <w:t xml:space="preserve">Street </w:t>
      </w:r>
      <w:r w:rsidR="009937B0">
        <w:rPr>
          <w:rFonts w:ascii="Open Sans" w:hAnsi="Open Sans" w:cs="Open Sans"/>
        </w:rPr>
        <w:t>and put them on safer streets</w:t>
      </w:r>
    </w:p>
    <w:p w14:paraId="53F09D93" w14:textId="7EF45E4B" w:rsidR="009937B0" w:rsidRDefault="009937B0" w:rsidP="002C6448">
      <w:pPr>
        <w:pStyle w:val="ListParagraph"/>
        <w:numPr>
          <w:ilvl w:val="0"/>
          <w:numId w:val="3"/>
        </w:num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Need safe connections to other plan areas - more connectivity to the Rose Canyon </w:t>
      </w:r>
      <w:bookmarkStart w:id="0" w:name="_GoBack"/>
      <w:bookmarkEnd w:id="0"/>
      <w:r>
        <w:rPr>
          <w:rFonts w:ascii="Open Sans" w:hAnsi="Open Sans" w:cs="Open Sans"/>
        </w:rPr>
        <w:t>bike path</w:t>
      </w:r>
    </w:p>
    <w:p w14:paraId="64A6AAF7" w14:textId="1268693B" w:rsidR="009937B0" w:rsidRDefault="00CE2DE1" w:rsidP="002C6448">
      <w:pPr>
        <w:pStyle w:val="ListParagraph"/>
        <w:numPr>
          <w:ilvl w:val="0"/>
          <w:numId w:val="3"/>
        </w:num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>Existing objectives failed.  Would like to see closed loop systems in the community with connections from the Bay to the major shopping areas</w:t>
      </w:r>
    </w:p>
    <w:p w14:paraId="4A99AF9C" w14:textId="6ACC3171" w:rsidR="00CE2DE1" w:rsidRDefault="00CE2DE1" w:rsidP="002C6448">
      <w:pPr>
        <w:pStyle w:val="ListParagraph"/>
        <w:numPr>
          <w:ilvl w:val="0"/>
          <w:numId w:val="3"/>
        </w:num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>Don’t see bikes as transportation.  Now one rides bikes to school.</w:t>
      </w:r>
    </w:p>
    <w:p w14:paraId="68D74D8A" w14:textId="2B8D999E" w:rsidR="00CE2DE1" w:rsidRDefault="00CE2DE1" w:rsidP="00CE2DE1">
      <w:pPr>
        <w:pStyle w:val="ListParagraph"/>
        <w:numPr>
          <w:ilvl w:val="0"/>
          <w:numId w:val="3"/>
        </w:num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>Need to see high-frequency bus in the community.  MTS needs to come to our meeting.  Foolish to think that people ride buses.</w:t>
      </w:r>
    </w:p>
    <w:p w14:paraId="724AFEF0" w14:textId="341D22CE" w:rsidR="00CE2DE1" w:rsidRDefault="00CE2DE1" w:rsidP="00CE2DE1">
      <w:pPr>
        <w:pStyle w:val="ListParagraph"/>
        <w:numPr>
          <w:ilvl w:val="0"/>
          <w:numId w:val="3"/>
        </w:num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>There is consensus that an alternate bike route could work in Bay Park</w:t>
      </w:r>
    </w:p>
    <w:p w14:paraId="5CCCF680" w14:textId="3399A923" w:rsidR="00CE2DE1" w:rsidRDefault="00460E27" w:rsidP="00CE2DE1">
      <w:pPr>
        <w:pStyle w:val="ListParagraph"/>
        <w:numPr>
          <w:ilvl w:val="0"/>
          <w:numId w:val="3"/>
        </w:num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>Bike routes are not only for the spandex crowd but for commuters too</w:t>
      </w:r>
    </w:p>
    <w:p w14:paraId="28FA6414" w14:textId="33B0DFC8" w:rsidR="00460E27" w:rsidRDefault="00460E27" w:rsidP="00CE2DE1">
      <w:pPr>
        <w:pStyle w:val="ListParagraph"/>
        <w:numPr>
          <w:ilvl w:val="0"/>
          <w:numId w:val="3"/>
        </w:num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>What would be the cost of a bike lane?</w:t>
      </w:r>
    </w:p>
    <w:p w14:paraId="2385BB59" w14:textId="433395FD" w:rsidR="00460E27" w:rsidRDefault="00460E27" w:rsidP="00CE2DE1">
      <w:pPr>
        <w:pStyle w:val="ListParagraph"/>
        <w:numPr>
          <w:ilvl w:val="0"/>
          <w:numId w:val="3"/>
        </w:num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>How will the City address traffic pinch points with new development?</w:t>
      </w:r>
    </w:p>
    <w:p w14:paraId="2D0DDE62" w14:textId="72829206" w:rsidR="00460E27" w:rsidRDefault="00460E27" w:rsidP="00CE2DE1">
      <w:pPr>
        <w:pStyle w:val="ListParagraph"/>
        <w:numPr>
          <w:ilvl w:val="0"/>
          <w:numId w:val="3"/>
        </w:num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>San Marcos did complete streets study.  Consider building elevated walkways</w:t>
      </w:r>
    </w:p>
    <w:p w14:paraId="1628D88F" w14:textId="42FCB1E2" w:rsidR="00460E27" w:rsidRDefault="00460E27" w:rsidP="00CE2DE1">
      <w:pPr>
        <w:pStyle w:val="ListParagraph"/>
        <w:numPr>
          <w:ilvl w:val="0"/>
          <w:numId w:val="3"/>
        </w:num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>Massage reduction in parking, so more biking can happen.</w:t>
      </w:r>
    </w:p>
    <w:p w14:paraId="7341138C" w14:textId="687A65EB" w:rsidR="00460E27" w:rsidRDefault="00460E27" w:rsidP="00CE2DE1">
      <w:pPr>
        <w:pStyle w:val="ListParagraph"/>
        <w:numPr>
          <w:ilvl w:val="0"/>
          <w:numId w:val="3"/>
        </w:num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>Bicycle safety needs to align with vision zero</w:t>
      </w:r>
    </w:p>
    <w:p w14:paraId="3AA4CA4E" w14:textId="3D8C0615" w:rsidR="00460E27" w:rsidRDefault="00460E27" w:rsidP="00CE2DE1">
      <w:pPr>
        <w:pStyle w:val="ListParagraph"/>
        <w:numPr>
          <w:ilvl w:val="0"/>
          <w:numId w:val="3"/>
        </w:num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>Safety is needed for all road users.   Support shuttle system within the community.  More transit options equal better alternative</w:t>
      </w:r>
      <w:r w:rsidR="00432DD6">
        <w:rPr>
          <w:rFonts w:ascii="Open Sans" w:hAnsi="Open Sans" w:cs="Open Sans"/>
        </w:rPr>
        <w:t>s</w:t>
      </w:r>
      <w:r>
        <w:rPr>
          <w:rFonts w:ascii="Open Sans" w:hAnsi="Open Sans" w:cs="Open Sans"/>
        </w:rPr>
        <w:t xml:space="preserve"> to driving for old, young, poor, etc.</w:t>
      </w:r>
    </w:p>
    <w:p w14:paraId="59FA6124" w14:textId="47046687" w:rsidR="00460E27" w:rsidRDefault="00460E27" w:rsidP="00460E27">
      <w:pPr>
        <w:pStyle w:val="ListParagraph"/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>According to census 2% of population bikes</w:t>
      </w:r>
      <w:r w:rsidR="00966A63">
        <w:rPr>
          <w:rFonts w:ascii="Open Sans" w:hAnsi="Open Sans" w:cs="Open Sans"/>
        </w:rPr>
        <w:t>.  Need connections between communities, don’t let planning stop at the community boundary.</w:t>
      </w:r>
    </w:p>
    <w:p w14:paraId="0EDE1AA5" w14:textId="2CA5C55D" w:rsidR="00966A63" w:rsidRDefault="00966A63" w:rsidP="00966A63">
      <w:pPr>
        <w:pStyle w:val="ListParagraph"/>
        <w:numPr>
          <w:ilvl w:val="0"/>
          <w:numId w:val="3"/>
        </w:num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>Support shuttle system like in Park City and like during the Del Mar/County Fair.  Wil infrastructure happen before density?</w:t>
      </w:r>
    </w:p>
    <w:p w14:paraId="6E914125" w14:textId="1719EAF0" w:rsidR="00966A63" w:rsidRDefault="00966A63" w:rsidP="00966A63">
      <w:pPr>
        <w:pStyle w:val="ListParagraph"/>
        <w:numPr>
          <w:ilvl w:val="0"/>
          <w:numId w:val="3"/>
        </w:num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>Do we need something in writing to include transportation improvements with density?</w:t>
      </w:r>
    </w:p>
    <w:p w14:paraId="5856AD43" w14:textId="77777777" w:rsidR="00966A63" w:rsidRPr="00966A63" w:rsidRDefault="00966A63" w:rsidP="00432DD6">
      <w:pPr>
        <w:pStyle w:val="ListParagraph"/>
        <w:spacing w:after="0"/>
        <w:rPr>
          <w:rFonts w:ascii="Open Sans" w:hAnsi="Open Sans" w:cs="Open Sans"/>
        </w:rPr>
      </w:pPr>
    </w:p>
    <w:p w14:paraId="6D88E497" w14:textId="388CDB44" w:rsidR="002C6448" w:rsidRPr="002C6448" w:rsidRDefault="002C6448" w:rsidP="002C6448">
      <w:pPr>
        <w:pStyle w:val="ListParagraph"/>
        <w:rPr>
          <w:rFonts w:ascii="Open Sans" w:hAnsi="Open Sans" w:cs="Open Sans"/>
        </w:rPr>
      </w:pPr>
    </w:p>
    <w:sectPr w:rsidR="002C6448" w:rsidRPr="002C6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5001B"/>
    <w:multiLevelType w:val="hybridMultilevel"/>
    <w:tmpl w:val="88129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F4162"/>
    <w:multiLevelType w:val="hybridMultilevel"/>
    <w:tmpl w:val="0D9A0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4165E"/>
    <w:multiLevelType w:val="hybridMultilevel"/>
    <w:tmpl w:val="E74C0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D69"/>
    <w:rsid w:val="00100181"/>
    <w:rsid w:val="002C6448"/>
    <w:rsid w:val="003E3BE2"/>
    <w:rsid w:val="00432DD6"/>
    <w:rsid w:val="00460E27"/>
    <w:rsid w:val="005A58C2"/>
    <w:rsid w:val="00966A63"/>
    <w:rsid w:val="009937B0"/>
    <w:rsid w:val="00A0359E"/>
    <w:rsid w:val="00A73A72"/>
    <w:rsid w:val="00AE4755"/>
    <w:rsid w:val="00AF6D69"/>
    <w:rsid w:val="00CA035E"/>
    <w:rsid w:val="00CE2DE1"/>
    <w:rsid w:val="00D92E8B"/>
    <w:rsid w:val="00EA2C7D"/>
    <w:rsid w:val="00F92710"/>
    <w:rsid w:val="00FB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62988"/>
  <w15:chartTrackingRefBased/>
  <w15:docId w15:val="{6FE0893F-B265-48C2-9488-D2A27A61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Pangilinan, Marlon</dc:creator>
  <cp:keywords/>
  <dc:description/>
  <cp:lastModifiedBy>Pangilinan, Marlon</cp:lastModifiedBy>
  <cp:revision>6</cp:revision>
  <dcterms:created xsi:type="dcterms:W3CDTF">2019-07-16T18:39:00Z</dcterms:created>
  <dcterms:modified xsi:type="dcterms:W3CDTF">2019-07-16T21:26:00Z</dcterms:modified>
</cp:coreProperties>
</file>